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E52D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05075" cy="3743325"/>
            <wp:effectExtent l="19050" t="0" r="9525" b="0"/>
            <wp:docPr id="1" name="图片 1" descr="D:\2018年9月\语言文字剪影\W020180904406886210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W0201809044068862107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25" cy="3654452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5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12" w:rsidRDefault="00E52D12" w:rsidP="00E52D12">
      <w:pPr>
        <w:widowControl/>
        <w:shd w:val="clear" w:color="auto" w:fill="FFFFFF"/>
        <w:jc w:val="left"/>
        <w:textAlignment w:val="baseline"/>
        <w:outlineLvl w:val="0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微软雅黑" w:eastAsia="微软雅黑" w:hAnsi="微软雅黑" w:cs="宋体"/>
          <w:noProof/>
          <w:color w:val="222222"/>
          <w:kern w:val="36"/>
          <w:sz w:val="54"/>
          <w:szCs w:val="54"/>
        </w:rPr>
        <w:lastRenderedPageBreak/>
        <w:drawing>
          <wp:inline distT="0" distB="0" distL="0" distR="0">
            <wp:extent cx="4638675" cy="2627214"/>
            <wp:effectExtent l="19050" t="0" r="9525" b="0"/>
            <wp:docPr id="5" name="图片 5" descr="D:\2018年9月\语言文字剪影\t014d04ce01ae76b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8年9月\语言文字剪影\t014d04ce01ae76bc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2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D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微软雅黑" w:eastAsia="微软雅黑" w:hAnsi="微软雅黑" w:cs="宋体"/>
          <w:noProof/>
          <w:color w:val="222222"/>
          <w:kern w:val="36"/>
          <w:sz w:val="54"/>
          <w:szCs w:val="54"/>
        </w:rPr>
        <w:drawing>
          <wp:inline distT="0" distB="0" distL="0" distR="0">
            <wp:extent cx="4638675" cy="3079120"/>
            <wp:effectExtent l="19050" t="0" r="9525" b="0"/>
            <wp:docPr id="6" name="图片 6" descr="D:\2018年9月\语言文字剪影\t01586d5240c1553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年9月\语言文字剪影\t01586d5240c1553f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12" w:rsidRPr="00DB241A" w:rsidRDefault="00E52D12" w:rsidP="00E52D12">
      <w:pPr>
        <w:widowControl/>
        <w:shd w:val="clear" w:color="auto" w:fill="FFFFFF"/>
        <w:jc w:val="left"/>
        <w:textAlignment w:val="baseline"/>
        <w:outlineLvl w:val="0"/>
        <w:rPr>
          <w:rFonts w:ascii="微软雅黑" w:eastAsia="微软雅黑" w:hAnsi="微软雅黑" w:cs="宋体"/>
          <w:color w:val="222222"/>
          <w:kern w:val="36"/>
          <w:sz w:val="54"/>
          <w:szCs w:val="54"/>
        </w:rPr>
      </w:pPr>
      <w:r w:rsidRPr="00DB241A">
        <w:rPr>
          <w:rFonts w:ascii="微软雅黑" w:eastAsia="微软雅黑" w:hAnsi="微软雅黑" w:cs="宋体" w:hint="eastAsia"/>
          <w:color w:val="222222"/>
          <w:kern w:val="36"/>
          <w:sz w:val="54"/>
          <w:szCs w:val="54"/>
        </w:rPr>
        <w:t>推普脱贫攻坚丨扶贫先扶智 扶智先通语 各地多措并举助力推普脱贫攻坚行动</w:t>
      </w:r>
    </w:p>
    <w:p w:rsidR="00E52D12" w:rsidRDefault="00E52D12"/>
    <w:sectPr w:rsidR="00E52D12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D12"/>
    <w:rsid w:val="00136D09"/>
    <w:rsid w:val="00190B3A"/>
    <w:rsid w:val="00285E37"/>
    <w:rsid w:val="007F0ED4"/>
    <w:rsid w:val="00C97B6F"/>
    <w:rsid w:val="00E52D12"/>
    <w:rsid w:val="00E86FA3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52D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2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2018-11-20T12:36:00Z</dcterms:created>
  <dcterms:modified xsi:type="dcterms:W3CDTF">2018-11-20T12:41:00Z</dcterms:modified>
</cp:coreProperties>
</file>